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307" w14:textId="77777777" w:rsidR="00855191" w:rsidRDefault="00855191" w:rsidP="00855191">
      <w:pPr>
        <w:pStyle w:val="BodyText2"/>
        <w:tabs>
          <w:tab w:val="center" w:pos="522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Siemens </w:t>
      </w:r>
    </w:p>
    <w:p w14:paraId="2A5A8FDF" w14:textId="27535220" w:rsidR="00855191" w:rsidRPr="00CE56AE" w:rsidRDefault="00855191" w:rsidP="00855191">
      <w:pPr>
        <w:pStyle w:val="BodyText2"/>
        <w:tabs>
          <w:tab w:val="center" w:pos="5220"/>
        </w:tabs>
        <w:jc w:val="center"/>
        <w:rPr>
          <w:b/>
          <w:bCs/>
          <w:sz w:val="20"/>
        </w:rPr>
      </w:pPr>
      <w:r w:rsidRPr="00CE56AE">
        <w:rPr>
          <w:b/>
          <w:bCs/>
          <w:sz w:val="20"/>
        </w:rPr>
        <w:t>APPROVED END USER APPENDIX</w:t>
      </w:r>
      <w:proofErr w:type="gramStart"/>
      <w:r w:rsidRPr="00CE56AE">
        <w:rPr>
          <w:b/>
          <w:bCs/>
          <w:sz w:val="20"/>
        </w:rPr>
        <w:t>:  [</w:t>
      </w:r>
      <w:proofErr w:type="gramEnd"/>
      <w:r w:rsidRPr="00CE56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FULL LEGAL NAME OF END USER"/>
            </w:textInput>
          </w:ffData>
        </w:fldChar>
      </w:r>
      <w:r w:rsidRPr="00CE56AE">
        <w:rPr>
          <w:b/>
          <w:sz w:val="20"/>
        </w:rPr>
        <w:instrText xml:space="preserve"> FORMTEXT </w:instrText>
      </w:r>
      <w:r w:rsidRPr="00CE56AE">
        <w:rPr>
          <w:b/>
          <w:sz w:val="20"/>
        </w:rPr>
      </w:r>
      <w:r w:rsidRPr="00CE56AE">
        <w:rPr>
          <w:b/>
          <w:sz w:val="20"/>
        </w:rPr>
        <w:fldChar w:fldCharType="separate"/>
      </w:r>
      <w:r w:rsidRPr="00CE56AE">
        <w:rPr>
          <w:b/>
          <w:noProof/>
          <w:sz w:val="20"/>
        </w:rPr>
        <w:t>FULL LEGAL NAME OF END USER</w:t>
      </w:r>
      <w:r w:rsidRPr="00CE56AE">
        <w:rPr>
          <w:b/>
          <w:sz w:val="20"/>
        </w:rPr>
        <w:fldChar w:fldCharType="end"/>
      </w:r>
      <w:r w:rsidRPr="00CE56AE">
        <w:rPr>
          <w:sz w:val="20"/>
        </w:rPr>
        <w:t>]</w:t>
      </w:r>
    </w:p>
    <w:p w14:paraId="6F4E2A10" w14:textId="77777777" w:rsidR="00855191" w:rsidRPr="00CE56AE" w:rsidRDefault="00855191" w:rsidP="00855191">
      <w:pPr>
        <w:tabs>
          <w:tab w:val="left" w:pos="9360"/>
        </w:tabs>
        <w:jc w:val="both"/>
        <w:outlineLvl w:val="0"/>
        <w:rPr>
          <w:sz w:val="20"/>
        </w:rPr>
      </w:pPr>
      <w:r w:rsidRPr="00CE56AE">
        <w:rPr>
          <w:sz w:val="20"/>
        </w:rPr>
        <w:t xml:space="preserve">This Approved End User Appendix (“Appendix”) is attached to and made part of the </w:t>
      </w:r>
      <w:r>
        <w:rPr>
          <w:sz w:val="20"/>
        </w:rPr>
        <w:t xml:space="preserve">contract referencing Quotation No. </w:t>
      </w:r>
      <w:r w:rsidRPr="00CE56AE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6AE">
        <w:rPr>
          <w:sz w:val="20"/>
        </w:rPr>
        <w:instrText xml:space="preserve"> FORMTEXT </w:instrText>
      </w:r>
      <w:r w:rsidRPr="00CE56AE">
        <w:rPr>
          <w:sz w:val="20"/>
        </w:rPr>
      </w:r>
      <w:r w:rsidRPr="00CE56AE">
        <w:rPr>
          <w:sz w:val="20"/>
        </w:rPr>
        <w:fldChar w:fldCharType="separate"/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sz w:val="20"/>
        </w:rPr>
        <w:fldChar w:fldCharType="end"/>
      </w:r>
      <w:r w:rsidRPr="00CE56AE">
        <w:rPr>
          <w:sz w:val="20"/>
        </w:rPr>
        <w:t xml:space="preserve"> (“</w:t>
      </w:r>
      <w:r>
        <w:rPr>
          <w:sz w:val="20"/>
        </w:rPr>
        <w:t>Quotation</w:t>
      </w:r>
      <w:r w:rsidRPr="00CE56AE">
        <w:rPr>
          <w:sz w:val="20"/>
        </w:rPr>
        <w:t xml:space="preserve">”), between </w:t>
      </w:r>
      <w:r>
        <w:rPr>
          <w:sz w:val="20"/>
        </w:rPr>
        <w:t>Siemens Industry Software Inc.</w:t>
      </w:r>
      <w:r w:rsidRPr="00CE56AE">
        <w:rPr>
          <w:sz w:val="20"/>
        </w:rPr>
        <w:t xml:space="preserve"> (“SISW”) and </w:t>
      </w:r>
      <w:r w:rsidRPr="00CE56AE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6AE">
        <w:rPr>
          <w:sz w:val="20"/>
        </w:rPr>
        <w:instrText xml:space="preserve"> FORMTEXT </w:instrText>
      </w:r>
      <w:r w:rsidRPr="00CE56AE">
        <w:rPr>
          <w:sz w:val="20"/>
        </w:rPr>
      </w:r>
      <w:r w:rsidRPr="00CE56AE">
        <w:rPr>
          <w:sz w:val="20"/>
        </w:rPr>
        <w:fldChar w:fldCharType="separate"/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noProof/>
          <w:sz w:val="20"/>
        </w:rPr>
        <w:t> </w:t>
      </w:r>
      <w:r w:rsidRPr="00CE56AE">
        <w:rPr>
          <w:sz w:val="20"/>
        </w:rPr>
        <w:fldChar w:fldCharType="end"/>
      </w:r>
      <w:r w:rsidRPr="00CE56AE">
        <w:rPr>
          <w:sz w:val="20"/>
        </w:rPr>
        <w:t xml:space="preserve"> (“Customer”).</w:t>
      </w:r>
      <w:r>
        <w:rPr>
          <w:sz w:val="20"/>
        </w:rPr>
        <w:t xml:space="preserve">  </w:t>
      </w:r>
      <w:r w:rsidRPr="007176B8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Full Legal Name of End User"/>
            </w:textInput>
          </w:ffData>
        </w:fldChar>
      </w:r>
      <w:r w:rsidRPr="007176B8">
        <w:rPr>
          <w:sz w:val="20"/>
          <w:highlight w:val="lightGray"/>
        </w:rPr>
        <w:instrText xml:space="preserve"> FORMTEXT </w:instrText>
      </w:r>
      <w:r w:rsidRPr="007176B8">
        <w:rPr>
          <w:sz w:val="20"/>
          <w:highlight w:val="lightGray"/>
        </w:rPr>
      </w:r>
      <w:r w:rsidRPr="007176B8">
        <w:rPr>
          <w:sz w:val="20"/>
          <w:highlight w:val="lightGray"/>
        </w:rPr>
        <w:fldChar w:fldCharType="separate"/>
      </w:r>
      <w:r w:rsidRPr="007176B8">
        <w:rPr>
          <w:noProof/>
          <w:sz w:val="20"/>
          <w:highlight w:val="lightGray"/>
        </w:rPr>
        <w:t>Full Legal Name of End User</w:t>
      </w:r>
      <w:r w:rsidRPr="007176B8">
        <w:rPr>
          <w:sz w:val="20"/>
          <w:highlight w:val="lightGray"/>
        </w:rPr>
        <w:fldChar w:fldCharType="end"/>
      </w:r>
      <w:r w:rsidRPr="00CE56AE">
        <w:rPr>
          <w:sz w:val="20"/>
        </w:rPr>
        <w:t xml:space="preserve"> (“End User”), a </w:t>
      </w:r>
      <w:r w:rsidRPr="007176B8">
        <w:rPr>
          <w:sz w:val="20"/>
          <w:highlight w:val="lightGray"/>
        </w:rPr>
        <w:t>[jurisdiction where organized]</w:t>
      </w:r>
      <w:r w:rsidRPr="00CE56AE">
        <w:rPr>
          <w:sz w:val="20"/>
        </w:rPr>
        <w:t xml:space="preserve"> company having its registered address at </w:t>
      </w:r>
      <w:r w:rsidRPr="007176B8">
        <w:rPr>
          <w:sz w:val="20"/>
          <w:highlight w:val="lightGray"/>
        </w:rPr>
        <w:t>[insert address]</w:t>
      </w:r>
      <w:r w:rsidRPr="00CE56AE">
        <w:rPr>
          <w:sz w:val="20"/>
        </w:rPr>
        <w:t>, is a</w:t>
      </w:r>
      <w:r>
        <w:rPr>
          <w:sz w:val="20"/>
        </w:rPr>
        <w:t>n active</w:t>
      </w:r>
      <w:r w:rsidRPr="00CE56AE">
        <w:rPr>
          <w:sz w:val="20"/>
        </w:rPr>
        <w:t xml:space="preserve"> </w:t>
      </w:r>
      <w:r>
        <w:rPr>
          <w:sz w:val="20"/>
        </w:rPr>
        <w:t>member of a research and development hub under the CHIPS Act’s Microelectronics Commons program, and End User is working on a Project</w:t>
      </w:r>
      <w:r w:rsidRPr="00CE56AE">
        <w:rPr>
          <w:sz w:val="20"/>
        </w:rPr>
        <w:t xml:space="preserve">, which is defined in the </w:t>
      </w:r>
      <w:r>
        <w:rPr>
          <w:sz w:val="20"/>
        </w:rPr>
        <w:t>Quotation</w:t>
      </w:r>
      <w:r w:rsidRPr="00CE56AE">
        <w:rPr>
          <w:sz w:val="20"/>
        </w:rPr>
        <w:t xml:space="preserve"> as </w:t>
      </w:r>
      <w:r w:rsidRPr="002501B5">
        <w:rPr>
          <w:sz w:val="20"/>
        </w:rPr>
        <w:t>a U.S. Government-funded project under the CHIPS Act’s Microelectronics Commons program</w:t>
      </w:r>
      <w:r w:rsidRPr="00CE56AE">
        <w:rPr>
          <w:sz w:val="20"/>
        </w:rPr>
        <w:t xml:space="preserve">. End User will use </w:t>
      </w:r>
      <w:r>
        <w:rPr>
          <w:sz w:val="20"/>
        </w:rPr>
        <w:t>Products provided</w:t>
      </w:r>
      <w:r w:rsidRPr="00CE56AE">
        <w:rPr>
          <w:sz w:val="20"/>
        </w:rPr>
        <w:t xml:space="preserve"> </w:t>
      </w:r>
      <w:r>
        <w:rPr>
          <w:sz w:val="20"/>
        </w:rPr>
        <w:t>under</w:t>
      </w:r>
      <w:r w:rsidRPr="00CE56AE">
        <w:rPr>
          <w:sz w:val="20"/>
        </w:rPr>
        <w:t xml:space="preserve"> the </w:t>
      </w:r>
      <w:r>
        <w:rPr>
          <w:sz w:val="20"/>
        </w:rPr>
        <w:t>Quotation</w:t>
      </w:r>
      <w:r w:rsidRPr="00CE56AE">
        <w:rPr>
          <w:sz w:val="20"/>
        </w:rPr>
        <w:t xml:space="preserve"> solely for</w:t>
      </w:r>
      <w:r>
        <w:rPr>
          <w:sz w:val="20"/>
        </w:rPr>
        <w:t xml:space="preserve"> a Project</w:t>
      </w:r>
      <w:r w:rsidRPr="00CE56AE">
        <w:rPr>
          <w:sz w:val="20"/>
        </w:rPr>
        <w:t>.</w:t>
      </w:r>
    </w:p>
    <w:p w14:paraId="24B0A6AB" w14:textId="77777777" w:rsidR="00855191" w:rsidRPr="00CE56AE" w:rsidRDefault="00855191" w:rsidP="00855191">
      <w:pPr>
        <w:tabs>
          <w:tab w:val="left" w:pos="720"/>
        </w:tabs>
        <w:spacing w:before="240"/>
        <w:jc w:val="both"/>
        <w:outlineLvl w:val="0"/>
        <w:rPr>
          <w:sz w:val="20"/>
        </w:rPr>
      </w:pPr>
      <w:r w:rsidRPr="00CE56AE">
        <w:rPr>
          <w:sz w:val="20"/>
        </w:rPr>
        <w:t>1.</w:t>
      </w:r>
      <w:r w:rsidRPr="00CE56AE">
        <w:rPr>
          <w:sz w:val="20"/>
        </w:rPr>
        <w:tab/>
        <w:t xml:space="preserve">For </w:t>
      </w:r>
      <w:r>
        <w:rPr>
          <w:sz w:val="20"/>
        </w:rPr>
        <w:t>Products provided</w:t>
      </w:r>
      <w:r w:rsidRPr="00CE56AE">
        <w:rPr>
          <w:sz w:val="20"/>
        </w:rPr>
        <w:t xml:space="preserve"> under the</w:t>
      </w:r>
      <w:r>
        <w:rPr>
          <w:sz w:val="20"/>
        </w:rPr>
        <w:t xml:space="preserve"> Quotation</w:t>
      </w:r>
      <w:r w:rsidRPr="00CE56AE">
        <w:rPr>
          <w:sz w:val="20"/>
        </w:rPr>
        <w:t xml:space="preserve">, End User will comply with the </w:t>
      </w:r>
      <w:r>
        <w:rPr>
          <w:sz w:val="20"/>
        </w:rPr>
        <w:t xml:space="preserve">terms of the Quotation as well as the </w:t>
      </w:r>
      <w:r w:rsidRPr="00CE56AE">
        <w:rPr>
          <w:sz w:val="20"/>
        </w:rPr>
        <w:t>license, confidentiality,</w:t>
      </w:r>
      <w:r>
        <w:rPr>
          <w:sz w:val="20"/>
        </w:rPr>
        <w:t xml:space="preserve"> export,</w:t>
      </w:r>
      <w:r w:rsidRPr="00CE56AE">
        <w:rPr>
          <w:sz w:val="20"/>
        </w:rPr>
        <w:t xml:space="preserve"> and user restrictions/responsibilities terms and conditions in its signed license agreement with Siemens Industry Software Inc. applicable to the </w:t>
      </w:r>
      <w:r>
        <w:rPr>
          <w:sz w:val="20"/>
        </w:rPr>
        <w:t>Products (i.e., EDA Software)</w:t>
      </w:r>
      <w:r w:rsidRPr="00CE56AE">
        <w:rPr>
          <w:sz w:val="20"/>
        </w:rPr>
        <w:t xml:space="preserve">, or if End User does not have </w:t>
      </w:r>
      <w:r>
        <w:rPr>
          <w:sz w:val="20"/>
        </w:rPr>
        <w:t xml:space="preserve">such </w:t>
      </w:r>
      <w:r w:rsidRPr="00CE56AE">
        <w:rPr>
          <w:sz w:val="20"/>
        </w:rPr>
        <w:t xml:space="preserve">a signed license agreement, End </w:t>
      </w:r>
      <w:r>
        <w:rPr>
          <w:sz w:val="20"/>
        </w:rPr>
        <w:t>U</w:t>
      </w:r>
      <w:r w:rsidRPr="00CE56AE">
        <w:rPr>
          <w:sz w:val="20"/>
        </w:rPr>
        <w:t xml:space="preserve">ser will comply with the license, confidentiality, </w:t>
      </w:r>
      <w:r>
        <w:rPr>
          <w:sz w:val="20"/>
        </w:rPr>
        <w:t xml:space="preserve">export, </w:t>
      </w:r>
      <w:r w:rsidRPr="00CE56AE">
        <w:rPr>
          <w:sz w:val="20"/>
        </w:rPr>
        <w:t xml:space="preserve">and user responsibilities terms and conditions in SISW’s standard </w:t>
      </w:r>
      <w:r w:rsidRPr="00CE56AE">
        <w:rPr>
          <w:rFonts w:eastAsia="Arial"/>
          <w:sz w:val="20"/>
        </w:rPr>
        <w:t xml:space="preserve">End User License Agreement with EDA Software Supplemental Terms, which may be viewed at </w:t>
      </w:r>
      <w:r w:rsidRPr="006D52DC">
        <w:rPr>
          <w:rFonts w:eastAsia="Arial"/>
          <w:sz w:val="20"/>
          <w:u w:val="single"/>
        </w:rPr>
        <w:t>https://www.sw.siemens.com/en-US/sw-terms/</w:t>
      </w:r>
      <w:r w:rsidRPr="00CE56AE">
        <w:rPr>
          <w:rFonts w:eastAsia="Arial"/>
          <w:sz w:val="20"/>
        </w:rPr>
        <w:t xml:space="preserve"> (in either case, “EULA”). Any conflicts shall be resolved in the following order of precedence:</w:t>
      </w:r>
      <w:r>
        <w:rPr>
          <w:bCs/>
          <w:sz w:val="20"/>
        </w:rPr>
        <w:t xml:space="preserve"> </w:t>
      </w:r>
      <w:r w:rsidRPr="00CE56AE">
        <w:rPr>
          <w:rFonts w:eastAsia="Arial"/>
          <w:sz w:val="20"/>
        </w:rPr>
        <w:t xml:space="preserve">this Appendix, the </w:t>
      </w:r>
      <w:r>
        <w:rPr>
          <w:rFonts w:eastAsia="Arial"/>
          <w:sz w:val="20"/>
        </w:rPr>
        <w:t>Quotation</w:t>
      </w:r>
      <w:r w:rsidRPr="00CE56AE">
        <w:rPr>
          <w:rFonts w:eastAsia="Arial"/>
          <w:sz w:val="20"/>
        </w:rPr>
        <w:t>, and the EULA.</w:t>
      </w:r>
      <w:r w:rsidRPr="00CE56AE">
        <w:rPr>
          <w:sz w:val="20"/>
        </w:rPr>
        <w:t xml:space="preserve"> For </w:t>
      </w:r>
      <w:r>
        <w:rPr>
          <w:sz w:val="20"/>
        </w:rPr>
        <w:t>Products provided</w:t>
      </w:r>
      <w:r w:rsidRPr="00CE56AE">
        <w:rPr>
          <w:sz w:val="20"/>
        </w:rPr>
        <w:t xml:space="preserve"> under the</w:t>
      </w:r>
      <w:r>
        <w:rPr>
          <w:sz w:val="20"/>
        </w:rPr>
        <w:t xml:space="preserve"> Quotation</w:t>
      </w:r>
      <w:r w:rsidRPr="00CE56AE">
        <w:rPr>
          <w:sz w:val="20"/>
        </w:rPr>
        <w:t xml:space="preserve">, </w:t>
      </w:r>
      <w:r>
        <w:rPr>
          <w:sz w:val="20"/>
        </w:rPr>
        <w:t xml:space="preserve">unless otherwise expressly agreed by SISW, </w:t>
      </w:r>
      <w:r w:rsidRPr="00CE56AE">
        <w:rPr>
          <w:sz w:val="20"/>
        </w:rPr>
        <w:t xml:space="preserve">End User does not have separate rights from Customer </w:t>
      </w:r>
      <w:proofErr w:type="gramStart"/>
      <w:r w:rsidRPr="00CE56AE">
        <w:rPr>
          <w:sz w:val="20"/>
        </w:rPr>
        <w:t>to:</w:t>
      </w:r>
      <w:proofErr w:type="gramEnd"/>
      <w:r w:rsidRPr="00CE56AE">
        <w:rPr>
          <w:sz w:val="20"/>
        </w:rPr>
        <w:t xml:space="preserve"> delivery of </w:t>
      </w:r>
      <w:r>
        <w:rPr>
          <w:sz w:val="20"/>
        </w:rPr>
        <w:t>Products</w:t>
      </w:r>
      <w:r w:rsidRPr="00CE56AE">
        <w:rPr>
          <w:sz w:val="20"/>
        </w:rPr>
        <w:t xml:space="preserve">, remedies, or support or maintenance services. End User acknowledges that it has received a copy of the </w:t>
      </w:r>
      <w:r>
        <w:rPr>
          <w:sz w:val="20"/>
        </w:rPr>
        <w:t>Quotation</w:t>
      </w:r>
      <w:r w:rsidRPr="00CE56AE">
        <w:rPr>
          <w:sz w:val="20"/>
        </w:rPr>
        <w:t xml:space="preserve"> and that it is the confidential information of SISW and will not be disclosed other than to its employees with a need to know.</w:t>
      </w:r>
    </w:p>
    <w:p w14:paraId="27F6B588" w14:textId="77777777" w:rsidR="00855191" w:rsidRPr="00CE56AE" w:rsidRDefault="00855191" w:rsidP="00855191">
      <w:pPr>
        <w:spacing w:before="240" w:after="240"/>
        <w:jc w:val="both"/>
        <w:rPr>
          <w:sz w:val="20"/>
        </w:rPr>
      </w:pPr>
      <w:r w:rsidRPr="00CE56AE">
        <w:rPr>
          <w:sz w:val="20"/>
        </w:rPr>
        <w:t>2.</w:t>
      </w:r>
      <w:r w:rsidRPr="00CE56AE">
        <w:rPr>
          <w:sz w:val="20"/>
        </w:rPr>
        <w:tab/>
        <w:t xml:space="preserve">End User agrees that all use of </w:t>
      </w:r>
      <w:r>
        <w:rPr>
          <w:sz w:val="20"/>
        </w:rPr>
        <w:t>Products</w:t>
      </w:r>
      <w:r w:rsidRPr="00CE56AE">
        <w:rPr>
          <w:sz w:val="20"/>
        </w:rPr>
        <w:t xml:space="preserve"> must be solely for </w:t>
      </w:r>
      <w:r>
        <w:rPr>
          <w:sz w:val="20"/>
        </w:rPr>
        <w:t>work on a Project</w:t>
      </w:r>
      <w:r w:rsidRPr="00CE56AE">
        <w:rPr>
          <w:sz w:val="20"/>
        </w:rPr>
        <w:t xml:space="preserve"> </w:t>
      </w:r>
      <w:r>
        <w:rPr>
          <w:sz w:val="20"/>
        </w:rPr>
        <w:t xml:space="preserve">at an End User site or </w:t>
      </w:r>
      <w:r w:rsidRPr="00CE56AE">
        <w:rPr>
          <w:sz w:val="20"/>
        </w:rPr>
        <w:t xml:space="preserve">via secure remote access to Customer’s </w:t>
      </w:r>
      <w:r>
        <w:rPr>
          <w:sz w:val="20"/>
        </w:rPr>
        <w:t xml:space="preserve">or End User’s </w:t>
      </w:r>
      <w:r w:rsidRPr="00CE56AE">
        <w:rPr>
          <w:sz w:val="20"/>
        </w:rPr>
        <w:t xml:space="preserve">network during the shorter of the term of the </w:t>
      </w:r>
      <w:r>
        <w:rPr>
          <w:sz w:val="20"/>
        </w:rPr>
        <w:t>Products</w:t>
      </w:r>
      <w:r w:rsidRPr="00CE56AE">
        <w:rPr>
          <w:sz w:val="20"/>
        </w:rPr>
        <w:t xml:space="preserve"> or the duration of End User’s work on </w:t>
      </w:r>
      <w:r>
        <w:rPr>
          <w:sz w:val="20"/>
        </w:rPr>
        <w:t>a Project</w:t>
      </w:r>
      <w:r w:rsidRPr="00CE56AE">
        <w:rPr>
          <w:sz w:val="20"/>
        </w:rPr>
        <w:t>. I</w:t>
      </w:r>
      <w:r>
        <w:rPr>
          <w:sz w:val="20"/>
        </w:rPr>
        <w:t>f</w:t>
      </w:r>
      <w:r w:rsidRPr="00CE56AE">
        <w:rPr>
          <w:sz w:val="20"/>
        </w:rPr>
        <w:t xml:space="preserve"> End User ceases to work on </w:t>
      </w:r>
      <w:r>
        <w:rPr>
          <w:sz w:val="20"/>
        </w:rPr>
        <w:t>a Project</w:t>
      </w:r>
      <w:r w:rsidRPr="00CE56AE">
        <w:rPr>
          <w:sz w:val="20"/>
        </w:rPr>
        <w:t xml:space="preserve">, End User shall promptly cease use of the </w:t>
      </w:r>
      <w:r>
        <w:rPr>
          <w:sz w:val="20"/>
        </w:rPr>
        <w:t>Products</w:t>
      </w:r>
      <w:r w:rsidRPr="00CE56AE">
        <w:rPr>
          <w:sz w:val="20"/>
        </w:rPr>
        <w:t xml:space="preserve"> and destroy any copies </w:t>
      </w:r>
      <w:r>
        <w:rPr>
          <w:sz w:val="20"/>
        </w:rPr>
        <w:t xml:space="preserve">of software </w:t>
      </w:r>
      <w:r w:rsidRPr="00CE56AE">
        <w:rPr>
          <w:sz w:val="20"/>
        </w:rPr>
        <w:t>and authorization codes in its possession and certify in writing to SISW that it has done so.</w:t>
      </w:r>
    </w:p>
    <w:p w14:paraId="3E9ED9DB" w14:textId="77777777" w:rsidR="00855191" w:rsidRPr="00CE56AE" w:rsidRDefault="00855191" w:rsidP="00855191">
      <w:pPr>
        <w:tabs>
          <w:tab w:val="left" w:pos="720"/>
        </w:tabs>
        <w:jc w:val="both"/>
        <w:outlineLvl w:val="0"/>
        <w:rPr>
          <w:sz w:val="20"/>
        </w:rPr>
      </w:pPr>
      <w:r>
        <w:rPr>
          <w:sz w:val="20"/>
        </w:rPr>
        <w:t>3</w:t>
      </w:r>
      <w:r w:rsidRPr="00CE56AE">
        <w:rPr>
          <w:sz w:val="20"/>
        </w:rPr>
        <w:t>.</w:t>
      </w:r>
      <w:r w:rsidRPr="00CE56AE">
        <w:rPr>
          <w:sz w:val="20"/>
        </w:rPr>
        <w:tab/>
        <w:t xml:space="preserve">End User may allow its majority-owned subsidiaries, excluding </w:t>
      </w:r>
      <w:r>
        <w:rPr>
          <w:sz w:val="20"/>
        </w:rPr>
        <w:t>SISW c</w:t>
      </w:r>
      <w:r w:rsidRPr="00CE56AE">
        <w:rPr>
          <w:sz w:val="20"/>
        </w:rPr>
        <w:t xml:space="preserve">ompetitors, to use </w:t>
      </w:r>
      <w:r>
        <w:rPr>
          <w:sz w:val="20"/>
        </w:rPr>
        <w:t>Products</w:t>
      </w:r>
      <w:r w:rsidRPr="00CE56AE">
        <w:rPr>
          <w:sz w:val="20"/>
        </w:rPr>
        <w:t xml:space="preserve"> for work on </w:t>
      </w:r>
      <w:r>
        <w:rPr>
          <w:sz w:val="20"/>
        </w:rPr>
        <w:t>a Project</w:t>
      </w:r>
      <w:r w:rsidRPr="00CE56AE">
        <w:rPr>
          <w:sz w:val="20"/>
        </w:rPr>
        <w:t xml:space="preserve">, </w:t>
      </w:r>
      <w:proofErr w:type="gramStart"/>
      <w:r w:rsidRPr="00CE56AE">
        <w:rPr>
          <w:sz w:val="20"/>
        </w:rPr>
        <w:t>provided that</w:t>
      </w:r>
      <w:proofErr w:type="gramEnd"/>
      <w:r w:rsidRPr="00CE56AE">
        <w:rPr>
          <w:sz w:val="20"/>
        </w:rPr>
        <w:t xml:space="preserve"> End User shall be responsible for each such majority-owned subsidiary’s compliance with the terms of this Appendix, the </w:t>
      </w:r>
      <w:r>
        <w:rPr>
          <w:sz w:val="20"/>
        </w:rPr>
        <w:t>Quotation</w:t>
      </w:r>
      <w:r w:rsidRPr="00CE56AE">
        <w:rPr>
          <w:sz w:val="20"/>
        </w:rPr>
        <w:t xml:space="preserve">, and the EULA. End User may allow its employees to use </w:t>
      </w:r>
      <w:r>
        <w:rPr>
          <w:sz w:val="20"/>
        </w:rPr>
        <w:t>Products</w:t>
      </w:r>
      <w:r w:rsidRPr="00CE56AE">
        <w:rPr>
          <w:sz w:val="20"/>
        </w:rPr>
        <w:t xml:space="preserve"> for telecommuting purposes provided that each user maintains personal possession of the computer on or through which the </w:t>
      </w:r>
      <w:r>
        <w:rPr>
          <w:sz w:val="20"/>
        </w:rPr>
        <w:t>Products are</w:t>
      </w:r>
      <w:r w:rsidRPr="00CE56AE">
        <w:rPr>
          <w:sz w:val="20"/>
        </w:rPr>
        <w:t xml:space="preserve"> accessed, and no other party is allowed access or use, and uses security protection on the computer on or through which the </w:t>
      </w:r>
      <w:r>
        <w:rPr>
          <w:sz w:val="20"/>
        </w:rPr>
        <w:t>Products</w:t>
      </w:r>
      <w:r w:rsidRPr="00CE56AE">
        <w:rPr>
          <w:sz w:val="20"/>
        </w:rPr>
        <w:t xml:space="preserve"> </w:t>
      </w:r>
      <w:r>
        <w:rPr>
          <w:sz w:val="20"/>
        </w:rPr>
        <w:t>are</w:t>
      </w:r>
      <w:r w:rsidRPr="00CE56AE">
        <w:rPr>
          <w:sz w:val="20"/>
        </w:rPr>
        <w:t xml:space="preserve"> accessed, sufficient to prevent unauthorized access to the </w:t>
      </w:r>
      <w:r>
        <w:rPr>
          <w:sz w:val="20"/>
        </w:rPr>
        <w:t>Products</w:t>
      </w:r>
      <w:r w:rsidRPr="00CE56AE">
        <w:rPr>
          <w:sz w:val="20"/>
        </w:rPr>
        <w:t>.</w:t>
      </w:r>
    </w:p>
    <w:p w14:paraId="6F1869EB" w14:textId="77777777" w:rsidR="00855191" w:rsidRDefault="00855191" w:rsidP="00855191">
      <w:pPr>
        <w:tabs>
          <w:tab w:val="left" w:pos="720"/>
        </w:tabs>
        <w:spacing w:before="240" w:after="240"/>
        <w:jc w:val="both"/>
        <w:outlineLvl w:val="0"/>
        <w:rPr>
          <w:sz w:val="20"/>
        </w:rPr>
      </w:pPr>
      <w:r>
        <w:rPr>
          <w:sz w:val="20"/>
        </w:rPr>
        <w:t>4</w:t>
      </w:r>
      <w:r w:rsidRPr="00CE56AE">
        <w:rPr>
          <w:sz w:val="20"/>
        </w:rPr>
        <w:t>.</w:t>
      </w:r>
      <w:r w:rsidRPr="00CE56AE">
        <w:rPr>
          <w:sz w:val="20"/>
        </w:rPr>
        <w:tab/>
        <w:t xml:space="preserve">End User agrees that </w:t>
      </w:r>
      <w:r>
        <w:rPr>
          <w:sz w:val="20"/>
        </w:rPr>
        <w:t>Products</w:t>
      </w:r>
      <w:r w:rsidRPr="00CE56AE">
        <w:rPr>
          <w:sz w:val="20"/>
        </w:rPr>
        <w:t xml:space="preserve"> and Documentation are </w:t>
      </w:r>
      <w:r>
        <w:rPr>
          <w:sz w:val="20"/>
        </w:rPr>
        <w:t>“</w:t>
      </w:r>
      <w:r w:rsidRPr="00CE56AE">
        <w:rPr>
          <w:sz w:val="20"/>
        </w:rPr>
        <w:t xml:space="preserve">Commercial </w:t>
      </w:r>
      <w:r>
        <w:rPr>
          <w:sz w:val="20"/>
        </w:rPr>
        <w:t>Products”</w:t>
      </w:r>
      <w:r w:rsidRPr="00CE56AE">
        <w:rPr>
          <w:sz w:val="20"/>
        </w:rPr>
        <w:t xml:space="preserve"> developed exclusively at private expense and </w:t>
      </w:r>
      <w:r>
        <w:rPr>
          <w:sz w:val="20"/>
        </w:rPr>
        <w:t>“</w:t>
      </w:r>
      <w:r w:rsidRPr="00CE56AE">
        <w:rPr>
          <w:sz w:val="20"/>
        </w:rPr>
        <w:t>Commercial Computer Software</w:t>
      </w:r>
      <w:r>
        <w:rPr>
          <w:sz w:val="20"/>
        </w:rPr>
        <w:t>”</w:t>
      </w:r>
      <w:r w:rsidRPr="00CE56AE">
        <w:rPr>
          <w:sz w:val="20"/>
        </w:rPr>
        <w:t xml:space="preserve"> or </w:t>
      </w:r>
      <w:r>
        <w:rPr>
          <w:sz w:val="20"/>
        </w:rPr>
        <w:t>“</w:t>
      </w:r>
      <w:r w:rsidRPr="00CE56AE">
        <w:rPr>
          <w:sz w:val="20"/>
        </w:rPr>
        <w:t>Computer Software Documentation</w:t>
      </w:r>
      <w:r>
        <w:rPr>
          <w:sz w:val="20"/>
        </w:rPr>
        <w:t>”</w:t>
      </w:r>
      <w:r w:rsidRPr="00CE56AE">
        <w:rPr>
          <w:sz w:val="20"/>
        </w:rPr>
        <w:t xml:space="preserve">, as defined in 48 C.F.R. §2.101 and 48 C.F.R. §252.227-7014(a)(1) and (a)(5), as applicable. </w:t>
      </w:r>
      <w:r>
        <w:rPr>
          <w:sz w:val="20"/>
        </w:rPr>
        <w:t>Products</w:t>
      </w:r>
      <w:r w:rsidRPr="00CE56AE">
        <w:rPr>
          <w:sz w:val="20"/>
        </w:rPr>
        <w:t xml:space="preserve"> and Documentation may only be used under the terms and conditions of the </w:t>
      </w:r>
      <w:r>
        <w:rPr>
          <w:sz w:val="20"/>
        </w:rPr>
        <w:t xml:space="preserve">Quotation and </w:t>
      </w:r>
      <w:r w:rsidRPr="00CE56AE">
        <w:rPr>
          <w:sz w:val="20"/>
        </w:rPr>
        <w:t xml:space="preserve">EULA as required by </w:t>
      </w:r>
      <w:r w:rsidRPr="00CE56AE">
        <w:rPr>
          <w:iCs/>
          <w:sz w:val="20"/>
        </w:rPr>
        <w:t>48</w:t>
      </w:r>
      <w:r w:rsidRPr="00CE56AE">
        <w:rPr>
          <w:sz w:val="20"/>
        </w:rPr>
        <w:t> </w:t>
      </w:r>
      <w:r w:rsidRPr="00CE56AE">
        <w:rPr>
          <w:iCs/>
          <w:sz w:val="20"/>
        </w:rPr>
        <w:t>C.F.R. §12.212 and 48 C.F.R. §227.7202</w:t>
      </w:r>
      <w:r w:rsidRPr="00CE56AE">
        <w:rPr>
          <w:sz w:val="20"/>
        </w:rPr>
        <w:t xml:space="preserve">. The U.S. Government will only have the rights set forth in the </w:t>
      </w:r>
      <w:r>
        <w:rPr>
          <w:sz w:val="20"/>
        </w:rPr>
        <w:t xml:space="preserve">Quotation and </w:t>
      </w:r>
      <w:r w:rsidRPr="00CE56AE">
        <w:rPr>
          <w:sz w:val="20"/>
        </w:rPr>
        <w:t>EULA, which supersedes any conflicting terms or conditions in any government order document, except for provisions which are contrary to applicable mandatory federal laws.</w:t>
      </w:r>
    </w:p>
    <w:p w14:paraId="16A44187" w14:textId="77777777" w:rsidR="00855191" w:rsidRPr="00CE56AE" w:rsidRDefault="00855191" w:rsidP="00855191">
      <w:pPr>
        <w:rPr>
          <w:sz w:val="20"/>
        </w:rPr>
      </w:pPr>
      <w:r>
        <w:rPr>
          <w:sz w:val="20"/>
        </w:rPr>
        <w:t>5</w:t>
      </w:r>
      <w:r w:rsidRPr="00CE56AE">
        <w:rPr>
          <w:sz w:val="20"/>
        </w:rPr>
        <w:t>.</w:t>
      </w:r>
      <w:r w:rsidRPr="00CE56AE">
        <w:rPr>
          <w:sz w:val="20"/>
        </w:rPr>
        <w:tab/>
        <w:t xml:space="preserve">Unless otherwise noted, capitalized terms in this Appendix shall have the same meanings as set forth in the </w:t>
      </w:r>
      <w:r>
        <w:rPr>
          <w:sz w:val="20"/>
        </w:rPr>
        <w:t>Quotation</w:t>
      </w:r>
      <w:r w:rsidRPr="00CE56AE">
        <w:rPr>
          <w:sz w:val="20"/>
        </w:rPr>
        <w:t xml:space="preserve"> and the </w:t>
      </w:r>
      <w:r>
        <w:rPr>
          <w:sz w:val="20"/>
        </w:rPr>
        <w:t>EULA</w:t>
      </w:r>
      <w:r w:rsidRPr="00CE56AE">
        <w:rPr>
          <w:sz w:val="20"/>
        </w:rPr>
        <w:t xml:space="preserve">. This Appendix, and SISW’s approval of End User’s access to </w:t>
      </w:r>
      <w:r>
        <w:rPr>
          <w:sz w:val="20"/>
        </w:rPr>
        <w:t>Products</w:t>
      </w:r>
      <w:r w:rsidRPr="00CE56AE">
        <w:rPr>
          <w:sz w:val="20"/>
        </w:rPr>
        <w:t>, is effective as of the date last signed below by authorized representatives of each party.</w:t>
      </w:r>
    </w:p>
    <w:p w14:paraId="367293E9" w14:textId="77777777" w:rsidR="00855191" w:rsidRPr="00CE56AE" w:rsidRDefault="00855191" w:rsidP="00855191">
      <w:pPr>
        <w:spacing w:before="240"/>
        <w:jc w:val="both"/>
        <w:rPr>
          <w:b/>
          <w:sz w:val="20"/>
        </w:rPr>
      </w:pPr>
      <w:r w:rsidRPr="00CE56AE">
        <w:rPr>
          <w:b/>
          <w:sz w:val="20"/>
        </w:rPr>
        <w:t>ACKNOWLEDGED AND AGREED BY: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4"/>
        <w:gridCol w:w="4824"/>
      </w:tblGrid>
      <w:tr w:rsidR="00855191" w:rsidRPr="00CE56AE" w14:paraId="0F6BF3E9" w14:textId="77777777" w:rsidTr="00D35774">
        <w:tc>
          <w:tcPr>
            <w:tcW w:w="4734" w:type="dxa"/>
            <w:hideMark/>
          </w:tcPr>
          <w:p w14:paraId="64A13080" w14:textId="77777777" w:rsidR="00855191" w:rsidRPr="00CE56AE" w:rsidRDefault="00855191" w:rsidP="00D35774">
            <w:pPr>
              <w:tabs>
                <w:tab w:val="left" w:pos="540"/>
                <w:tab w:val="right" w:pos="4518"/>
                <w:tab w:val="right" w:pos="9720"/>
              </w:tabs>
              <w:spacing w:after="120"/>
              <w:jc w:val="both"/>
              <w:rPr>
                <w:b/>
                <w:sz w:val="20"/>
                <w:u w:val="single"/>
              </w:rPr>
            </w:pPr>
            <w:r w:rsidRPr="00CE56AE">
              <w:rPr>
                <w:b/>
                <w:sz w:val="20"/>
              </w:rPr>
              <w:t xml:space="preserve">END USER: </w:t>
            </w:r>
            <w:r w:rsidRPr="00CE56AE">
              <w:rPr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6AE">
              <w:rPr>
                <w:b/>
                <w:sz w:val="20"/>
                <w:u w:val="single"/>
              </w:rPr>
              <w:instrText xml:space="preserve"> FORMTEXT </w:instrText>
            </w:r>
            <w:r w:rsidRPr="00CE56AE">
              <w:rPr>
                <w:b/>
                <w:sz w:val="20"/>
                <w:u w:val="single"/>
              </w:rPr>
            </w:r>
            <w:r w:rsidRPr="00CE56AE">
              <w:rPr>
                <w:b/>
                <w:sz w:val="20"/>
                <w:u w:val="single"/>
              </w:rPr>
              <w:fldChar w:fldCharType="separate"/>
            </w:r>
            <w:r w:rsidRPr="00CE56AE">
              <w:rPr>
                <w:b/>
                <w:noProof/>
                <w:sz w:val="20"/>
                <w:u w:val="single"/>
              </w:rPr>
              <w:t> </w:t>
            </w:r>
            <w:r w:rsidRPr="00CE56AE">
              <w:rPr>
                <w:b/>
                <w:noProof/>
                <w:sz w:val="20"/>
                <w:u w:val="single"/>
              </w:rPr>
              <w:t> </w:t>
            </w:r>
            <w:r w:rsidRPr="00CE56AE">
              <w:rPr>
                <w:b/>
                <w:noProof/>
                <w:sz w:val="20"/>
                <w:u w:val="single"/>
              </w:rPr>
              <w:t> </w:t>
            </w:r>
            <w:r w:rsidRPr="00CE56AE">
              <w:rPr>
                <w:b/>
                <w:noProof/>
                <w:sz w:val="20"/>
                <w:u w:val="single"/>
              </w:rPr>
              <w:t> </w:t>
            </w:r>
            <w:r w:rsidRPr="00CE56AE">
              <w:rPr>
                <w:b/>
                <w:noProof/>
                <w:sz w:val="20"/>
                <w:u w:val="single"/>
              </w:rPr>
              <w:t> </w:t>
            </w:r>
            <w:r w:rsidRPr="00CE56AE">
              <w:rPr>
                <w:b/>
                <w:sz w:val="20"/>
                <w:u w:val="single"/>
              </w:rPr>
              <w:fldChar w:fldCharType="end"/>
            </w:r>
          </w:p>
        </w:tc>
        <w:tc>
          <w:tcPr>
            <w:tcW w:w="4824" w:type="dxa"/>
            <w:hideMark/>
          </w:tcPr>
          <w:p w14:paraId="16CE9D0F" w14:textId="77777777" w:rsidR="00855191" w:rsidRPr="00CE56AE" w:rsidRDefault="00855191" w:rsidP="00D35774">
            <w:pPr>
              <w:tabs>
                <w:tab w:val="left" w:pos="540"/>
                <w:tab w:val="left" w:pos="2565"/>
                <w:tab w:val="right" w:pos="4608"/>
                <w:tab w:val="right" w:pos="9360"/>
              </w:tabs>
              <w:jc w:val="both"/>
              <w:rPr>
                <w:b/>
                <w:caps/>
                <w:sz w:val="20"/>
                <w:u w:val="single"/>
              </w:rPr>
            </w:pPr>
            <w:r w:rsidRPr="00CE56AE">
              <w:rPr>
                <w:b/>
                <w:caps/>
                <w:sz w:val="20"/>
              </w:rPr>
              <w:t xml:space="preserve">SISW: </w:t>
            </w:r>
            <w:r>
              <w:rPr>
                <w:b/>
                <w:sz w:val="20"/>
                <w:u w:val="single"/>
              </w:rPr>
              <w:t>SIEMENS INDUSTRY SOFTWARE INC.</w:t>
            </w:r>
          </w:p>
        </w:tc>
      </w:tr>
      <w:tr w:rsidR="00855191" w:rsidRPr="00CE56AE" w14:paraId="5F8BC988" w14:textId="77777777" w:rsidTr="00D35774">
        <w:tc>
          <w:tcPr>
            <w:tcW w:w="4734" w:type="dxa"/>
            <w:hideMark/>
          </w:tcPr>
          <w:p w14:paraId="3B78F29C" w14:textId="77777777" w:rsidR="00855191" w:rsidRPr="00CE56AE" w:rsidRDefault="00855191" w:rsidP="00D35774">
            <w:pPr>
              <w:tabs>
                <w:tab w:val="right" w:pos="4518"/>
                <w:tab w:val="right" w:pos="972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 xml:space="preserve">Address: 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  <w:tc>
          <w:tcPr>
            <w:tcW w:w="4824" w:type="dxa"/>
            <w:hideMark/>
          </w:tcPr>
          <w:p w14:paraId="2A0010A8" w14:textId="77777777" w:rsidR="00855191" w:rsidRPr="00CE56AE" w:rsidRDefault="00855191" w:rsidP="00D35774">
            <w:pPr>
              <w:tabs>
                <w:tab w:val="right" w:pos="4608"/>
                <w:tab w:val="right" w:pos="936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>Address:</w:t>
            </w:r>
            <w:r w:rsidRPr="00CE56AE">
              <w:rPr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5800 Granite Parkway, Suite 600</w:t>
            </w:r>
            <w:r w:rsidRPr="00CE56AE">
              <w:rPr>
                <w:sz w:val="20"/>
                <w:u w:val="single"/>
              </w:rPr>
              <w:tab/>
            </w:r>
          </w:p>
        </w:tc>
      </w:tr>
      <w:tr w:rsidR="00855191" w:rsidRPr="00CE56AE" w14:paraId="3683E1DD" w14:textId="77777777" w:rsidTr="00D35774">
        <w:tc>
          <w:tcPr>
            <w:tcW w:w="4734" w:type="dxa"/>
            <w:hideMark/>
          </w:tcPr>
          <w:p w14:paraId="10BF51B5" w14:textId="77777777" w:rsidR="00855191" w:rsidRPr="00CE56AE" w:rsidRDefault="00855191" w:rsidP="00D35774">
            <w:pPr>
              <w:tabs>
                <w:tab w:val="right" w:pos="4518"/>
                <w:tab w:val="right" w:pos="972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 xml:space="preserve">Address: 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  <w:tc>
          <w:tcPr>
            <w:tcW w:w="4824" w:type="dxa"/>
            <w:hideMark/>
          </w:tcPr>
          <w:p w14:paraId="16AE446E" w14:textId="77777777" w:rsidR="00855191" w:rsidRPr="00CE56AE" w:rsidRDefault="00855191" w:rsidP="00D35774">
            <w:pPr>
              <w:tabs>
                <w:tab w:val="right" w:pos="4608"/>
                <w:tab w:val="right" w:pos="936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 xml:space="preserve">Address: </w:t>
            </w:r>
            <w:r w:rsidRPr="00CE56AE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Plano, TX 75024</w:t>
            </w:r>
            <w:r w:rsidRPr="00CE56AE">
              <w:rPr>
                <w:sz w:val="20"/>
                <w:u w:val="single"/>
              </w:rPr>
              <w:tab/>
            </w:r>
          </w:p>
        </w:tc>
      </w:tr>
      <w:tr w:rsidR="00855191" w:rsidRPr="00CE56AE" w14:paraId="607D9887" w14:textId="77777777" w:rsidTr="00D35774">
        <w:tc>
          <w:tcPr>
            <w:tcW w:w="4734" w:type="dxa"/>
          </w:tcPr>
          <w:p w14:paraId="7C7CB412" w14:textId="77777777" w:rsidR="00855191" w:rsidRPr="00CE56AE" w:rsidRDefault="00855191" w:rsidP="00D35774">
            <w:pPr>
              <w:tabs>
                <w:tab w:val="right" w:pos="4518"/>
                <w:tab w:val="right" w:pos="9720"/>
              </w:tabs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4824" w:type="dxa"/>
          </w:tcPr>
          <w:p w14:paraId="5715201B" w14:textId="77777777" w:rsidR="00855191" w:rsidRPr="00CE56AE" w:rsidRDefault="00855191" w:rsidP="00D35774">
            <w:pPr>
              <w:tabs>
                <w:tab w:val="right" w:pos="4536"/>
                <w:tab w:val="right" w:pos="9360"/>
              </w:tabs>
              <w:spacing w:before="40" w:after="40"/>
              <w:jc w:val="both"/>
              <w:rPr>
                <w:sz w:val="20"/>
              </w:rPr>
            </w:pPr>
          </w:p>
        </w:tc>
      </w:tr>
      <w:tr w:rsidR="00855191" w:rsidRPr="00CE56AE" w14:paraId="77FB7AF0" w14:textId="77777777" w:rsidTr="00D35774">
        <w:tc>
          <w:tcPr>
            <w:tcW w:w="4734" w:type="dxa"/>
            <w:hideMark/>
          </w:tcPr>
          <w:p w14:paraId="4D516263" w14:textId="77777777" w:rsidR="00855191" w:rsidRPr="00CE56AE" w:rsidRDefault="00855191" w:rsidP="00D35774">
            <w:pPr>
              <w:tabs>
                <w:tab w:val="left" w:pos="540"/>
                <w:tab w:val="right" w:pos="4518"/>
                <w:tab w:val="right" w:pos="972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>Signature: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tab/>
            </w:r>
          </w:p>
        </w:tc>
        <w:tc>
          <w:tcPr>
            <w:tcW w:w="4824" w:type="dxa"/>
            <w:hideMark/>
          </w:tcPr>
          <w:p w14:paraId="463846A8" w14:textId="77777777" w:rsidR="00855191" w:rsidRPr="00CE56AE" w:rsidRDefault="00855191" w:rsidP="00D35774">
            <w:pPr>
              <w:tabs>
                <w:tab w:val="left" w:pos="540"/>
                <w:tab w:val="right" w:pos="4608"/>
                <w:tab w:val="right" w:pos="9360"/>
              </w:tabs>
              <w:spacing w:before="40" w:after="40"/>
              <w:jc w:val="both"/>
              <w:rPr>
                <w:sz w:val="20"/>
                <w:u w:val="single"/>
              </w:rPr>
            </w:pPr>
            <w:r w:rsidRPr="00CE56AE">
              <w:rPr>
                <w:sz w:val="20"/>
              </w:rPr>
              <w:t>Signature: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tab/>
            </w:r>
          </w:p>
        </w:tc>
      </w:tr>
      <w:tr w:rsidR="00855191" w:rsidRPr="00CE56AE" w14:paraId="7459FC3F" w14:textId="77777777" w:rsidTr="00D35774">
        <w:tc>
          <w:tcPr>
            <w:tcW w:w="4734" w:type="dxa"/>
            <w:hideMark/>
          </w:tcPr>
          <w:p w14:paraId="05A83636" w14:textId="77777777" w:rsidR="00855191" w:rsidRPr="00CE56AE" w:rsidRDefault="00855191" w:rsidP="00D35774">
            <w:pPr>
              <w:tabs>
                <w:tab w:val="left" w:pos="540"/>
                <w:tab w:val="right" w:pos="4518"/>
                <w:tab w:val="right" w:pos="972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>Typed Name: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  <w:tc>
          <w:tcPr>
            <w:tcW w:w="4824" w:type="dxa"/>
            <w:hideMark/>
          </w:tcPr>
          <w:p w14:paraId="2134742F" w14:textId="77777777" w:rsidR="00855191" w:rsidRPr="00CE56AE" w:rsidRDefault="00855191" w:rsidP="00D35774">
            <w:pPr>
              <w:tabs>
                <w:tab w:val="left" w:pos="540"/>
                <w:tab w:val="right" w:pos="4608"/>
                <w:tab w:val="right" w:pos="9360"/>
              </w:tabs>
              <w:spacing w:before="40" w:after="40"/>
              <w:jc w:val="both"/>
              <w:rPr>
                <w:sz w:val="20"/>
                <w:u w:val="single"/>
              </w:rPr>
            </w:pPr>
            <w:r w:rsidRPr="00CE56AE">
              <w:rPr>
                <w:sz w:val="20"/>
              </w:rPr>
              <w:t>Typed Name: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</w:tr>
      <w:tr w:rsidR="00855191" w:rsidRPr="00CE56AE" w14:paraId="166625C7" w14:textId="77777777" w:rsidTr="00D35774">
        <w:tc>
          <w:tcPr>
            <w:tcW w:w="4734" w:type="dxa"/>
            <w:hideMark/>
          </w:tcPr>
          <w:p w14:paraId="3B2F0089" w14:textId="77777777" w:rsidR="00855191" w:rsidRPr="00CE56AE" w:rsidRDefault="00855191" w:rsidP="00D35774">
            <w:pPr>
              <w:tabs>
                <w:tab w:val="left" w:pos="540"/>
                <w:tab w:val="right" w:pos="4518"/>
                <w:tab w:val="right" w:pos="972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>Title: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  <w:tc>
          <w:tcPr>
            <w:tcW w:w="4824" w:type="dxa"/>
            <w:hideMark/>
          </w:tcPr>
          <w:p w14:paraId="15346728" w14:textId="77777777" w:rsidR="00855191" w:rsidRPr="00CE56AE" w:rsidRDefault="00855191" w:rsidP="00D35774">
            <w:pPr>
              <w:tabs>
                <w:tab w:val="left" w:pos="540"/>
                <w:tab w:val="right" w:pos="4608"/>
                <w:tab w:val="right" w:pos="9360"/>
              </w:tabs>
              <w:spacing w:before="40" w:after="40"/>
              <w:jc w:val="both"/>
              <w:rPr>
                <w:sz w:val="20"/>
                <w:u w:val="single"/>
              </w:rPr>
            </w:pPr>
            <w:r w:rsidRPr="00CE56AE">
              <w:rPr>
                <w:sz w:val="20"/>
              </w:rPr>
              <w:t>Title: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</w:tr>
      <w:tr w:rsidR="00855191" w:rsidRPr="00CE56AE" w14:paraId="0F5C045E" w14:textId="77777777" w:rsidTr="00D35774">
        <w:tc>
          <w:tcPr>
            <w:tcW w:w="4734" w:type="dxa"/>
            <w:hideMark/>
          </w:tcPr>
          <w:p w14:paraId="67C3F844" w14:textId="77777777" w:rsidR="00855191" w:rsidRPr="00CE56AE" w:rsidRDefault="00855191" w:rsidP="00D35774">
            <w:pPr>
              <w:tabs>
                <w:tab w:val="left" w:pos="540"/>
                <w:tab w:val="right" w:pos="4518"/>
                <w:tab w:val="right" w:pos="9720"/>
              </w:tabs>
              <w:spacing w:before="40" w:after="40"/>
              <w:jc w:val="both"/>
              <w:rPr>
                <w:sz w:val="20"/>
              </w:rPr>
            </w:pPr>
            <w:r w:rsidRPr="00CE56AE">
              <w:rPr>
                <w:sz w:val="20"/>
              </w:rPr>
              <w:t>Date: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  <w:tc>
          <w:tcPr>
            <w:tcW w:w="4824" w:type="dxa"/>
            <w:hideMark/>
          </w:tcPr>
          <w:p w14:paraId="641832A6" w14:textId="77777777" w:rsidR="00855191" w:rsidRPr="00CE56AE" w:rsidRDefault="00855191" w:rsidP="00D35774">
            <w:pPr>
              <w:tabs>
                <w:tab w:val="left" w:pos="540"/>
                <w:tab w:val="right" w:pos="4608"/>
                <w:tab w:val="right" w:pos="9360"/>
              </w:tabs>
              <w:spacing w:before="40" w:after="40"/>
              <w:jc w:val="both"/>
              <w:rPr>
                <w:sz w:val="20"/>
                <w:u w:val="single"/>
              </w:rPr>
            </w:pPr>
            <w:r w:rsidRPr="00CE56AE">
              <w:rPr>
                <w:sz w:val="20"/>
              </w:rPr>
              <w:t>Date:</w:t>
            </w:r>
            <w:r w:rsidRPr="00CE56AE">
              <w:rPr>
                <w:sz w:val="20"/>
                <w:u w:val="single"/>
              </w:rPr>
              <w:t xml:space="preserve"> </w:t>
            </w:r>
            <w:r w:rsidRPr="00CE56AE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56AE">
              <w:rPr>
                <w:sz w:val="20"/>
                <w:u w:val="single"/>
              </w:rPr>
              <w:instrText xml:space="preserve"> FORMTEXT </w:instrText>
            </w:r>
            <w:r w:rsidRPr="00CE56AE">
              <w:rPr>
                <w:sz w:val="20"/>
                <w:u w:val="single"/>
              </w:rPr>
            </w:r>
            <w:r w:rsidRPr="00CE56AE">
              <w:rPr>
                <w:sz w:val="20"/>
                <w:u w:val="single"/>
              </w:rPr>
              <w:fldChar w:fldCharType="separate"/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noProof/>
                <w:sz w:val="20"/>
                <w:u w:val="single"/>
              </w:rPr>
              <w:t> </w:t>
            </w:r>
            <w:r w:rsidRPr="00CE56AE">
              <w:rPr>
                <w:sz w:val="20"/>
                <w:u w:val="single"/>
              </w:rPr>
              <w:fldChar w:fldCharType="end"/>
            </w:r>
            <w:r w:rsidRPr="00CE56AE">
              <w:rPr>
                <w:sz w:val="20"/>
                <w:u w:val="single"/>
              </w:rPr>
              <w:tab/>
            </w:r>
          </w:p>
        </w:tc>
      </w:tr>
    </w:tbl>
    <w:p w14:paraId="7D6C6119" w14:textId="77777777" w:rsidR="00D80742" w:rsidRDefault="00D80742"/>
    <w:sectPr w:rsidR="00D80742" w:rsidSect="00855191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91"/>
    <w:rsid w:val="00855191"/>
    <w:rsid w:val="00D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ED2CA"/>
  <w15:chartTrackingRefBased/>
  <w15:docId w15:val="{9A289F9E-06CE-4BE5-B66C-98B0598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85519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51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3901</Characters>
  <Application>Microsoft Office Word</Application>
  <DocSecurity>0</DocSecurity>
  <Lines>57</Lines>
  <Paragraphs>28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Hawn</dc:creator>
  <cp:keywords/>
  <dc:description/>
  <cp:lastModifiedBy>Naomi Hawn</cp:lastModifiedBy>
  <cp:revision>1</cp:revision>
  <dcterms:created xsi:type="dcterms:W3CDTF">2024-11-19T22:02:00Z</dcterms:created>
  <dcterms:modified xsi:type="dcterms:W3CDTF">2024-11-19T22:03:00Z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c4968f35-0d4c-465b-b1c2-f3b4a6265204</vt:lpwstr>
  </property>
</Properties>
</file>